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8"/>
          <w:szCs w:val="28"/>
        </w:rPr>
        <w:t xml:space="preserve"> </w:t>
      </w:r>
      <w:r>
        <w:rPr>
          <w:rFonts w:hint="eastAsia"/>
          <w:sz w:val="24"/>
          <w:szCs w:val="24"/>
        </w:rPr>
        <w:t>附件1、       法定代表人（负责人）授权书</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（投标人全称）法定代表人         授权         （全权代表名称）为全权代表，参加贵处组织的                   项目，全权处理招投标活动中的一切事宜。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我单位对被授权人的签名负全部责任。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投标人全称（盖章）：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日期：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被授权人姓名：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职务：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详细通讯地址：</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邮政编码：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附：被授权人身份证复印件（正反面）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附件2、              </w:t>
      </w:r>
      <w:r>
        <w:rPr>
          <w:rFonts w:hint="eastAsia"/>
          <w:sz w:val="24"/>
          <w:szCs w:val="24"/>
          <w:lang w:val="en-US" w:eastAsia="zh-CN"/>
        </w:rPr>
        <w:t xml:space="preserve"> </w:t>
      </w:r>
      <w:r>
        <w:rPr>
          <w:rFonts w:hint="eastAsia"/>
          <w:sz w:val="24"/>
          <w:szCs w:val="24"/>
        </w:rPr>
        <w:t>投标函</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我单位认真研究了关于                      的询价文件，包括修改文件（如有的话）以及全部参考资料和有关附件。我们完全理解并接受询价文件的各项规定和要求，对询价文件的合理性、合法性不再有异议。如询价文件前后有矛盾的，我方完全同意按贵方的理解处理。我单位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1、一旦我单位中标，我单位愿意承接开标一览表中所列的所有货物。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2、我单位同意提供按照采购人的可能要求与其投标有关的一切数据和资料。</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3、一旦我单位中标，我们保证按照询价文件的要求提供所有货物。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4、如果我单位中标，我方将严格履行合同义务。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5、除非另行达成协议并生效，你方的中标通知书和本投标函将构成约束你我双方的合同。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地址：                               邮编：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电话：                               传真：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供应商代表姓名：                     职务：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供应商名称：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（公章）：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日期：　　年　月　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附件3：</w:t>
      </w:r>
    </w:p>
    <w:p>
      <w:pPr>
        <w:keepNext w:val="0"/>
        <w:keepLines w:val="0"/>
        <w:pageBreakBefore w:val="0"/>
        <w:widowControl w:val="0"/>
        <w:kinsoku/>
        <w:wordWrap/>
        <w:overflowPunct/>
        <w:topLinePunct w:val="0"/>
        <w:autoSpaceDE/>
        <w:autoSpaceDN/>
        <w:bidi w:val="0"/>
        <w:adjustRightInd/>
        <w:snapToGrid/>
        <w:spacing w:line="360" w:lineRule="auto"/>
        <w:ind w:firstLine="2160" w:firstLineChars="900"/>
        <w:textAlignment w:val="auto"/>
        <w:rPr>
          <w:sz w:val="24"/>
          <w:szCs w:val="24"/>
        </w:rPr>
      </w:pPr>
      <w:r>
        <w:rPr>
          <w:rFonts w:hint="eastAsia"/>
          <w:sz w:val="24"/>
          <w:szCs w:val="24"/>
        </w:rPr>
        <w:t>产品质量及售后服务的承诺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本公司自愿参加投标，完全理解询价文件要求，对所投产品作以下承诺；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1．本公司如实提供完整的相关合法证件，对提供的证件资料真实性，合法性，有效性负责并保证所投产品为合法经营范围内产品。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2．对所有投标产品保证质量，经仓库验收若产品不满足质量标准的，则无条件更换或退货，并承担由此发生的一切损失和费用，更换期限为收到通知的24小时内。</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3．如有因产品质量和缺陷引起的医患纠纷，及时处理解决并承担全部责任，对不明原因（非院方及患者原因或非产品质量问题）引起的投诉和纠纷，能协助采购方做好患者的协调工作。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4．本公司严格按照中标规格供货，普通商品接到要货通知后市内在2个工作日内送达，市外3个工作日内送达至贵院总务库房，紧急情况4小时内送达（特殊物资按承诺书要求执行）。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5．在招标有效期内，以中标价格供货，不以任何原因擅自变更中标价格供货。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6．保证同品牌，同规格中标产品，中标价不高于我公司供应其它医院的价格。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7．在招标有效期内，如无重大事务，不擅自变更中标单位供货。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8．完全理解贵院的中标的原则，服从最后招标结果如与上一级卫生行政部门结果有冲突时，以上一级行政单位招标结果为准的原则。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单位（盖章）：</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受委托人（签字）：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承诺日期：</w:t>
      </w:r>
    </w:p>
    <w:p>
      <w:pPr>
        <w:spacing w:before="60" w:after="60" w:line="360" w:lineRule="auto"/>
        <w:ind w:right="60"/>
        <w:outlineLvl w:val="0"/>
        <w:rPr>
          <w:rFonts w:hint="eastAsia" w:ascii="宋体" w:hAnsi="宋体" w:cs="宋体"/>
          <w:sz w:val="28"/>
          <w:szCs w:val="28"/>
          <w:lang w:val="en-US" w:eastAsia="zh-CN" w:bidi="ar"/>
        </w:rPr>
      </w:pPr>
    </w:p>
    <w:p>
      <w:pPr>
        <w:spacing w:before="60" w:after="60" w:line="360" w:lineRule="auto"/>
        <w:ind w:right="60"/>
        <w:outlineLvl w:val="0"/>
        <w:rPr>
          <w:rFonts w:hint="eastAsia" w:ascii="宋体" w:hAnsi="宋体" w:cs="宋体"/>
          <w:sz w:val="28"/>
          <w:szCs w:val="28"/>
        </w:rPr>
      </w:pPr>
      <w:r>
        <w:rPr>
          <w:rFonts w:hint="eastAsia" w:ascii="宋体" w:hAnsi="宋体" w:cs="宋体"/>
          <w:sz w:val="28"/>
          <w:szCs w:val="28"/>
          <w:lang w:val="en-US" w:eastAsia="zh-CN" w:bidi="ar"/>
        </w:rPr>
        <w:t>附件4：</w:t>
      </w:r>
    </w:p>
    <w:p>
      <w:pPr>
        <w:widowControl w:val="0"/>
        <w:spacing w:line="360" w:lineRule="auto"/>
        <w:jc w:val="center"/>
        <w:rPr>
          <w:rFonts w:hint="eastAsia" w:ascii="宋体" w:hAnsi="宋体" w:cs="宋体"/>
          <w:b/>
          <w:sz w:val="32"/>
          <w:szCs w:val="32"/>
        </w:rPr>
      </w:pPr>
      <w:r>
        <w:rPr>
          <w:rFonts w:hint="eastAsia" w:ascii="宋体" w:hAnsi="宋体" w:cs="宋体"/>
          <w:b/>
          <w:sz w:val="32"/>
          <w:szCs w:val="32"/>
          <w:lang w:val="en-US" w:eastAsia="zh-CN" w:bidi="ar"/>
        </w:rPr>
        <w:t xml:space="preserve">  </w:t>
      </w:r>
      <w:r>
        <w:rPr>
          <w:rFonts w:hint="eastAsia" w:ascii="宋体" w:hAnsi="宋体" w:cs="宋体"/>
          <w:b w:val="0"/>
          <w:bCs/>
          <w:sz w:val="32"/>
          <w:szCs w:val="32"/>
          <w:lang w:val="en-US" w:eastAsia="zh-CN" w:bidi="ar"/>
        </w:rPr>
        <w:t>投标人承诺函</w:t>
      </w:r>
    </w:p>
    <w:p>
      <w:pPr>
        <w:widowControl w:val="0"/>
        <w:spacing w:line="360" w:lineRule="auto"/>
        <w:ind w:firstLine="420" w:firstLineChars="200"/>
        <w:rPr>
          <w:rFonts w:hint="eastAsia" w:ascii="宋体" w:hAnsi="宋体" w:cs="宋体"/>
          <w:sz w:val="21"/>
          <w:szCs w:val="21"/>
        </w:rPr>
      </w:pPr>
      <w:r>
        <w:rPr>
          <w:rFonts w:hint="eastAsia" w:ascii="宋体" w:hAnsi="宋体" w:cs="宋体"/>
          <w:sz w:val="21"/>
          <w:szCs w:val="21"/>
          <w:lang w:val="en-US" w:eastAsia="zh-CN" w:bidi="ar"/>
        </w:rPr>
        <w:t xml:space="preserve"> </w:t>
      </w:r>
    </w:p>
    <w:p>
      <w:pPr>
        <w:widowControl w:val="0"/>
        <w:spacing w:line="360" w:lineRule="auto"/>
        <w:ind w:firstLine="480" w:firstLineChars="200"/>
        <w:rPr>
          <w:rFonts w:hint="eastAsia" w:ascii="宋体" w:hAnsi="宋体" w:cs="宋体"/>
          <w:sz w:val="24"/>
          <w:szCs w:val="24"/>
        </w:rPr>
      </w:pPr>
      <w:r>
        <w:rPr>
          <w:rFonts w:hint="eastAsia" w:ascii="宋体" w:hAnsi="宋体" w:cs="宋体"/>
          <w:kern w:val="0"/>
          <w:sz w:val="24"/>
          <w:szCs w:val="24"/>
          <w:lang w:val="en-US" w:eastAsia="zh-CN" w:bidi="ar"/>
        </w:rPr>
        <w:t>绍兴市上虞区中医医院</w:t>
      </w:r>
      <w:r>
        <w:rPr>
          <w:rFonts w:hint="eastAsia" w:ascii="宋体" w:hAnsi="宋体" w:cs="宋体"/>
          <w:sz w:val="24"/>
          <w:szCs w:val="24"/>
          <w:lang w:val="en-US" w:eastAsia="zh-CN" w:bidi="ar"/>
        </w:rPr>
        <w:t>：</w:t>
      </w:r>
    </w:p>
    <w:p>
      <w:pPr>
        <w:widowControl w:val="0"/>
        <w:spacing w:line="360" w:lineRule="auto"/>
        <w:ind w:firstLine="480" w:firstLineChars="200"/>
        <w:rPr>
          <w:rFonts w:hint="eastAsia" w:ascii="宋体" w:hAnsi="宋体" w:cs="宋体"/>
          <w:sz w:val="24"/>
          <w:szCs w:val="24"/>
        </w:rPr>
      </w:pP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系中华人民共和国合法企业，经营地址。</w:t>
      </w:r>
    </w:p>
    <w:p>
      <w:pPr>
        <w:widowControl w:val="0"/>
        <w:numPr>
          <w:ilvl w:val="0"/>
          <w:numId w:val="1"/>
        </w:numPr>
        <w:spacing w:line="360" w:lineRule="auto"/>
        <w:rPr>
          <w:rFonts w:hint="eastAsia" w:ascii="宋体" w:hAnsi="宋体" w:cs="宋体"/>
          <w:sz w:val="24"/>
          <w:szCs w:val="24"/>
        </w:rPr>
      </w:pPr>
      <w:r>
        <w:rPr>
          <w:rFonts w:hint="eastAsia" w:ascii="宋体" w:hAnsi="宋体" w:cs="宋体"/>
          <w:sz w:val="24"/>
          <w:szCs w:val="24"/>
          <w:lang w:val="en-US" w:eastAsia="zh-CN" w:bidi="ar"/>
        </w:rPr>
        <w:t>我</w:t>
      </w:r>
      <w:r>
        <w:rPr>
          <w:rFonts w:hint="eastAsia" w:ascii="宋体" w:hAnsi="宋体" w:cs="宋体"/>
          <w:sz w:val="24"/>
          <w:szCs w:val="24"/>
          <w:u w:val="single"/>
          <w:lang w:val="en-US" w:eastAsia="zh-CN" w:bidi="ar"/>
        </w:rPr>
        <w:t>（姓名）</w:t>
      </w:r>
      <w:r>
        <w:rPr>
          <w:rFonts w:hint="eastAsia" w:ascii="宋体" w:hAnsi="宋体" w:cs="宋体"/>
          <w:sz w:val="24"/>
          <w:szCs w:val="24"/>
          <w:lang w:val="en-US" w:eastAsia="zh-CN" w:bidi="ar"/>
        </w:rPr>
        <w:t>系</w:t>
      </w: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的法定代表人，我方愿意参加贵方组织的</w:t>
      </w:r>
      <w:r>
        <w:rPr>
          <w:rFonts w:hint="eastAsia"/>
          <w:sz w:val="24"/>
          <w:szCs w:val="24"/>
          <w:u w:val="single"/>
          <w:lang w:eastAsia="zh-CN"/>
        </w:rPr>
        <w:t>小家电类、办公用品类采购项目</w:t>
      </w:r>
      <w:r>
        <w:rPr>
          <w:rFonts w:hint="eastAsia" w:ascii="宋体" w:hAnsi="宋体" w:cs="宋体"/>
          <w:sz w:val="24"/>
          <w:szCs w:val="24"/>
          <w:u w:val="single"/>
          <w:lang w:val="en-US" w:eastAsia="zh-CN" w:bidi="ar"/>
        </w:rPr>
        <w:t>（编号：</w:t>
      </w:r>
      <w:r>
        <w:rPr>
          <w:rFonts w:hint="eastAsia"/>
          <w:sz w:val="24"/>
          <w:szCs w:val="24"/>
          <w:u w:val="single"/>
          <w:lang w:val="en-US" w:eastAsia="zh-CN"/>
        </w:rPr>
        <w:t>syzyy-2025-07</w:t>
      </w:r>
      <w:bookmarkStart w:id="0" w:name="_GoBack"/>
      <w:bookmarkEnd w:id="0"/>
      <w:r>
        <w:rPr>
          <w:rFonts w:hint="eastAsia" w:ascii="宋体" w:hAnsi="宋体" w:cs="宋体"/>
          <w:sz w:val="24"/>
          <w:szCs w:val="24"/>
          <w:u w:val="single"/>
          <w:lang w:val="en-US" w:eastAsia="zh-CN" w:bidi="ar"/>
        </w:rPr>
        <w:t>）</w:t>
      </w:r>
      <w:r>
        <w:rPr>
          <w:rFonts w:hint="eastAsia" w:ascii="宋体" w:hAnsi="宋体" w:cs="宋体"/>
          <w:sz w:val="24"/>
          <w:szCs w:val="24"/>
          <w:lang w:val="en-US" w:eastAsia="zh-CN" w:bidi="ar"/>
        </w:rPr>
        <w:t>的投标，为此，我方就本次投标有关事项郑重承诺如下：</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我方向贵方提交的所有投标文件、资料都是准确的和真实的。</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若中标，我方将按招标文件规定履行合同责任和义务。</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我方不是采购人的附属机构；在获知本项目采购信息后，与采购人聘请的为此项目提供咨询服务的公司及其附属机构没有任何联系。</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我方参与本项目前3年内的经营活动中没有重大违法记录。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我方通过“信用中国”网站（www.creditchina.gov.cn）、中国政府采购网（www.ccgp.gov.cn）查询，未被列入失信被执行人、重大税收违法案件当事人名单、政府采购严重违法失信行为记录名单。</w:t>
      </w:r>
    </w:p>
    <w:p>
      <w:pPr>
        <w:pStyle w:val="7"/>
        <w:widowControl/>
        <w:numPr>
          <w:ilvl w:val="0"/>
          <w:numId w:val="2"/>
        </w:numPr>
        <w:spacing w:before="0" w:after="100" w:afterAutospacing="1"/>
        <w:ind w:firstLine="480"/>
        <w:jc w:val="left"/>
        <w:rPr>
          <w:rFonts w:hint="eastAsia" w:ascii="宋体" w:hAnsi="宋体" w:cs="宋体"/>
          <w:sz w:val="24"/>
          <w:szCs w:val="24"/>
        </w:rPr>
      </w:pPr>
      <w:r>
        <w:rPr>
          <w:rFonts w:hint="eastAsia" w:ascii="宋体" w:hAnsi="宋体" w:cs="宋体"/>
          <w:sz w:val="24"/>
          <w:szCs w:val="24"/>
        </w:rPr>
        <w:t>具有良好的商业信誉和健全的财务会计制度。</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具有依法缴纳税收和社会保障资金的良好记录。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我方不存在“单位负责人为同一人或者存在控股、管理关系的不同单位，参加同一标项投标或者未划分标项的同一招标项目投标”的情形。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我方的法定代表人或负责人或实际控制人或授权委托人不存在“与其他参加同一标项投标或者未划分标项的同一招标项目的供应商存在夫妻、直系血亲、三代以内旁系血亲、近姻亲关系”的情形。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我方的法定代表人或负责人或实际控制人或授权委托人不存在“曾在其他参加同一标项投标或者未划分标项的同一招标项目的供应商中担任董事、监事，现有或曾与其存在劳动关系”的情形。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我方不存在“除单一来源采购项目外，为采购项目提供整体设计、规范编制或者项目管理、监理、检测等服务的供应商，不得再参加该采购项目的其他采购活动”的情形。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以上事项如有虚假或隐瞒，我方愿意承担一切后果，并不再寻求任何旨在减轻或免除法律责任的辩解。</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 xml:space="preserve">法定代表人或被授权委托人签名（或签名章）：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日 期：</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投标人全称（公章）：</w:t>
      </w: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val="en-US" w:eastAsia="zh-CN"/>
        </w:rPr>
      </w:pPr>
      <w:r>
        <w:rPr>
          <w:rFonts w:hint="eastAsia"/>
          <w:sz w:val="28"/>
          <w:szCs w:val="28"/>
          <w:lang w:eastAsia="zh-CN"/>
        </w:rPr>
        <w:t>附件</w:t>
      </w:r>
      <w:r>
        <w:rPr>
          <w:rFonts w:hint="eastAsia"/>
          <w:sz w:val="28"/>
          <w:szCs w:val="28"/>
          <w:lang w:val="en-US" w:eastAsia="zh-CN"/>
        </w:rPr>
        <w:t>5            采购项目报价表：</w:t>
      </w:r>
    </w:p>
    <w:tbl>
      <w:tblPr>
        <w:tblStyle w:val="4"/>
        <w:tblW w:w="8955" w:type="dxa"/>
        <w:tblInd w:w="-20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0"/>
        <w:gridCol w:w="1155"/>
        <w:gridCol w:w="2205"/>
        <w:gridCol w:w="705"/>
        <w:gridCol w:w="600"/>
        <w:gridCol w:w="630"/>
        <w:gridCol w:w="675"/>
        <w:gridCol w:w="795"/>
        <w:gridCol w:w="15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标项号</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产品名称</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规格型号</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品牌</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单位</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数量</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总价</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5"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1、小家电类</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电动剃须刀</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Type-C充电  FS889  双头</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飞科</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电磁炉</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型号：RT21E0105 功率：2100W 机身尺寸：350*280*60mm </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美的</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汤锅</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材质：304不锈钢（食品级316），内径28cm，锅深14cm，容量6-7L</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电煎药壶</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全自动九阳5L</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25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5"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电风扇</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型号：KYS-3001B, 升降转页立式落地扇</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格力</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扇</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2"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2、办公用品类</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复写纸</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16K</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白板笔</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黑（10支/盒）NO.S536</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白板笔</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红（10支/盒）N0.S536</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记号笔</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小双头 NO.6824 黑、红（12支/盒）  </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1308</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铅笔</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得力58118-2B</w:t>
            </w:r>
          </w:p>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原木书写</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158</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水笔</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黑（12支/盒）0.5mm</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1584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水笔</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红（12支/盒）0.5mm</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288</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水笔</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蓝（12支/盒）0.5mm</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6120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圆珠笔</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蓝 （36支/盒）</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1152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64K(64*100)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5"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软抄 </w:t>
            </w:r>
            <w:r>
              <w:rPr>
                <w:rStyle w:val="8"/>
                <w:color w:val="auto"/>
                <w:lang w:val="en-US" w:eastAsia="zh-CN" w:bidi="ar"/>
              </w:rPr>
              <w:t>（100张）</w:t>
            </w:r>
            <w:r>
              <w:rPr>
                <w:rStyle w:val="9"/>
                <w:color w:val="auto"/>
                <w:lang w:val="en-US" w:eastAsia="zh-CN" w:bidi="ar"/>
              </w:rPr>
              <w:t>（210*148mm)</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121</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5"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笔记本</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硬抄 （100张）（204*141mm)</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290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长尾夹</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15MM（60只/盒）NO.8556ES</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长尾夹</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19MM（40只/盒）NO.8555ES</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长尾夹</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25MM（48只/盒）NO.8554ES</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131</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长尾夹</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41MM（24只/盒）NO.8556ES</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长尾夹</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50MM （12只/盒）</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档案盒</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牛皮纸2公分  NO.63201</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档案盒</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牛皮纸5公分  NO.5922</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档案盒</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塑料3.5cm  NO.5682 深蓝</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档案盒</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塑料5.5cm NO.5683</w:t>
            </w:r>
          </w:p>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 深蓝</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牛皮档案袋</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土黄 340*240*40mm /200克牛皮纸</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5"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牛皮档案袋</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土黄340*240*80mm  /250克加厚牛皮纸</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5"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A4板夹</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型号：WJ6103 317*227*2.2mm </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广博</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5"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A5板夹</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型号：NO.WJ6104   228*153*2.6mm</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广博</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抽杆夹</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1.5cm </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抽杆夹</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1cm</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重型订书机</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NO.0394  13#  100页</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订书机</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NO.0325</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NO.0012</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550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NO.0013</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N0.70FE         （5000枚/盒)（EH-70F)</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Arial" w:hAnsi="Arial" w:eastAsia="宋体" w:cs="Arial"/>
                <w:i w:val="0"/>
                <w:iCs w:val="0"/>
                <w:color w:val="auto"/>
                <w:sz w:val="20"/>
                <w:szCs w:val="20"/>
                <w:u w:val="none"/>
              </w:rPr>
            </w:pPr>
            <w:r>
              <w:rPr>
                <w:rFonts w:hint="default" w:ascii="Arial" w:hAnsi="Arial" w:eastAsia="宋体" w:cs="Arial"/>
                <w:i w:val="0"/>
                <w:iCs w:val="0"/>
                <w:color w:val="auto"/>
                <w:kern w:val="0"/>
                <w:sz w:val="20"/>
                <w:szCs w:val="20"/>
                <w:u w:val="none"/>
                <w:lang w:val="en-US" w:eastAsia="zh-CN" w:bidi="ar"/>
              </w:rPr>
              <w:t>MAX</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回形针</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NO.0018</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5"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大头针</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NO.0019（3#）</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计算器</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NO.837ES</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便利贴</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76*76mm</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票夹</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黑色11CM</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上海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票夹</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圆形76mm</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文件袋(透明拉边)</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NO.5568（A4）</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380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文件夹</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双夹</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168</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文件框</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五联</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4"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印泥</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净含量80克</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工字牌</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印台</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NO.9863ES</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印油</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15ML（红、蓝）</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光敏</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美工刀</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NO.2056</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把</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小刀</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10把/盒  折叠小刀  刃长5CM</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奥林丹</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把</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起钉器</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5"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固体胶</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PVA  21g（源中6021）</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源中</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96</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胶水</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100g</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西子</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橡皮</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4B </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韩国花郎</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剪刀</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特氟龙剪刀 no.6055</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把</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电话机</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NO.787</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E34EE"/>
    <w:multiLevelType w:val="multilevel"/>
    <w:tmpl w:val="82DE34EE"/>
    <w:lvl w:ilvl="0" w:tentative="0">
      <w:start w:val="1"/>
      <w:numFmt w:val="decimal"/>
      <w:suff w:val="nothing"/>
      <w:lvlText w:val="%1．"/>
      <w:lvlJc w:val="left"/>
      <w:pPr>
        <w:tabs>
          <w:tab w:val="left" w:pos="0"/>
        </w:tabs>
        <w:ind w:left="0" w:firstLine="40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1">
    <w:nsid w:val="F0711113"/>
    <w:multiLevelType w:val="multilevel"/>
    <w:tmpl w:val="F0711113"/>
    <w:lvl w:ilvl="0" w:tentative="0">
      <w:start w:val="1"/>
      <w:numFmt w:val="chineseCounting"/>
      <w:suff w:val="nothing"/>
      <w:lvlText w:val="%1、"/>
      <w:lvlJc w:val="left"/>
      <w:rPr>
        <w:rFonts w:hint="eastAsia"/>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B127BE"/>
    <w:rsid w:val="03F47F88"/>
    <w:rsid w:val="05130818"/>
    <w:rsid w:val="131961E1"/>
    <w:rsid w:val="16B127BE"/>
    <w:rsid w:val="1A615471"/>
    <w:rsid w:val="204358FA"/>
    <w:rsid w:val="2AFC4314"/>
    <w:rsid w:val="43C55B7F"/>
    <w:rsid w:val="48185B57"/>
    <w:rsid w:val="4CFE76C8"/>
    <w:rsid w:val="53C00EC0"/>
    <w:rsid w:val="5BAE1FF5"/>
    <w:rsid w:val="5C2050F8"/>
    <w:rsid w:val="62E13A0B"/>
    <w:rsid w:val="6BA0669E"/>
    <w:rsid w:val="6CC85207"/>
    <w:rsid w:val="6CF9617F"/>
    <w:rsid w:val="751168C8"/>
    <w:rsid w:val="7F2C5A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spacing w:line="560" w:lineRule="atLeast"/>
      <w:ind w:firstLine="280" w:firstLineChars="100"/>
      <w:outlineLvl w:val="0"/>
    </w:pPr>
    <w:rPr>
      <w:rFonts w:ascii="黑体" w:eastAsia="黑体"/>
      <w:sz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Indent"/>
    <w:basedOn w:val="1"/>
    <w:unhideWhenUsed/>
    <w:qFormat/>
    <w:uiPriority w:val="99"/>
    <w:pPr>
      <w:widowControl w:val="0"/>
      <w:spacing w:after="120"/>
      <w:ind w:left="420" w:leftChars="200"/>
    </w:pPr>
    <w:rPr>
      <w:rFonts w:hint="default" w:cs="Times New Roman"/>
      <w:kern w:val="0"/>
      <w:sz w:val="20"/>
      <w:szCs w:val="20"/>
      <w:lang w:val="en-US" w:eastAsia="zh-CN" w:bidi="ar"/>
    </w:rPr>
  </w:style>
  <w:style w:type="character" w:customStyle="1" w:styleId="6">
    <w:name w:val="font41"/>
    <w:basedOn w:val="5"/>
    <w:qFormat/>
    <w:uiPriority w:val="0"/>
    <w:rPr>
      <w:rFonts w:hint="eastAsia" w:ascii="宋体" w:hAnsi="宋体" w:eastAsia="宋体" w:cs="宋体"/>
      <w:color w:val="000000"/>
      <w:sz w:val="20"/>
      <w:szCs w:val="20"/>
      <w:u w:val="none"/>
    </w:rPr>
  </w:style>
  <w:style w:type="paragraph" w:customStyle="1" w:styleId="7">
    <w:name w:val="正文2"/>
    <w:basedOn w:val="1"/>
    <w:unhideWhenUsed/>
    <w:qFormat/>
    <w:uiPriority w:val="0"/>
    <w:pPr>
      <w:widowControl w:val="0"/>
      <w:adjustRightInd w:val="0"/>
      <w:spacing w:before="156" w:line="360" w:lineRule="auto"/>
      <w:ind w:firstLine="510" w:firstLineChars="200"/>
    </w:pPr>
    <w:rPr>
      <w:rFonts w:hint="default" w:ascii="Calibri" w:hAnsi="Calibri" w:cs="Times New Roman"/>
      <w:sz w:val="24"/>
      <w:szCs w:val="24"/>
      <w:lang w:val="en-US" w:eastAsia="zh-CN" w:bidi="ar"/>
    </w:rPr>
  </w:style>
  <w:style w:type="character" w:customStyle="1" w:styleId="8">
    <w:name w:val="font51"/>
    <w:basedOn w:val="5"/>
    <w:uiPriority w:val="0"/>
    <w:rPr>
      <w:rFonts w:hint="eastAsia" w:ascii="宋体" w:hAnsi="宋体" w:eastAsia="宋体" w:cs="宋体"/>
      <w:color w:val="FF0000"/>
      <w:sz w:val="20"/>
      <w:szCs w:val="20"/>
      <w:u w:val="none"/>
    </w:rPr>
  </w:style>
  <w:style w:type="character" w:customStyle="1" w:styleId="9">
    <w:name w:val="font31"/>
    <w:basedOn w:val="5"/>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市直单位</Company>
  <Pages>1</Pages>
  <Words>0</Words>
  <Characters>0</Characters>
  <Lines>0</Lines>
  <Paragraphs>0</Paragraphs>
  <TotalTime>66</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2025-02-22T01:03:00Z</dcterms:created>
  <dc:creator>Administrator</dc:creator>
  <cp:lastModifiedBy>Administrator</cp:lastModifiedBy>
  <dcterms:modified xsi:type="dcterms:W3CDTF">2025-02-24T00:51:02Z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6E39E46500374D579B69E7D93BCEA1B3</vt:lpwstr>
  </property>
</Properties>
</file>